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4434405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725BF">
        <w:rPr>
          <w:rFonts w:eastAsia="Times New Roman" w:cs="Times New Roman"/>
          <w:lang w:eastAsia="cs-CZ"/>
        </w:rPr>
        <w:t>7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097E649F" w:rsidR="00FC0E10" w:rsidRPr="00B204F8" w:rsidRDefault="00D716B7" w:rsidP="00B204F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B204F8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="00E37112" w:rsidRPr="004E2CE4">
        <w:rPr>
          <w:b/>
          <w:lang w:eastAsia="cs-CZ"/>
        </w:rPr>
        <w:t>„</w:t>
      </w:r>
      <w:bookmarkEnd w:id="0"/>
      <w:r w:rsidR="00E37112" w:rsidRPr="0007641B">
        <w:rPr>
          <w:b/>
        </w:rPr>
        <w:t>Opravy zařízení UTZ (tlakové nádoby, vnitřní plynovody) v obvodu OŘ OLC</w:t>
      </w:r>
      <w:r w:rsidR="00E37112" w:rsidRPr="004E2CE4">
        <w:rPr>
          <w:b/>
          <w:lang w:eastAsia="cs-CZ"/>
        </w:rPr>
        <w:t>“</w:t>
      </w:r>
      <w:r w:rsidR="00E37112" w:rsidRPr="004E2CE4">
        <w:rPr>
          <w:lang w:eastAsia="cs-CZ"/>
        </w:rPr>
        <w:t xml:space="preserve">, </w:t>
      </w:r>
      <w:proofErr w:type="gramStart"/>
      <w:r w:rsidR="00E37112" w:rsidRPr="004E2CE4">
        <w:rPr>
          <w:lang w:eastAsia="cs-CZ"/>
        </w:rPr>
        <w:t>č.j.</w:t>
      </w:r>
      <w:proofErr w:type="gramEnd"/>
      <w:r w:rsidR="00E37112" w:rsidRPr="004E2CE4">
        <w:rPr>
          <w:lang w:eastAsia="cs-CZ"/>
        </w:rPr>
        <w:t xml:space="preserve"> </w:t>
      </w:r>
      <w:r w:rsidR="00E37112" w:rsidRPr="0007641B">
        <w:rPr>
          <w:rFonts w:eastAsia="Times New Roman" w:cs="Times New Roman"/>
          <w:lang w:eastAsia="cs-CZ"/>
        </w:rPr>
        <w:t>20079/2021-SŽ-OŘ OLC-NPI</w:t>
      </w:r>
      <w:bookmarkStart w:id="1" w:name="_GoBack"/>
      <w:bookmarkEnd w:id="1"/>
      <w:r w:rsidR="00FC0E10" w:rsidRPr="00B204F8">
        <w:rPr>
          <w:rFonts w:eastAsia="Times New Roman" w:cs="Times New Roman"/>
          <w:lang w:eastAsia="cs-CZ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B204F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B204F8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510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B3DC4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531134C0" w:rsidR="00F1715C" w:rsidRDefault="00F1715C" w:rsidP="00460660">
          <w:pPr>
            <w:pStyle w:val="Zpat"/>
          </w:pPr>
          <w:r>
            <w:t>Správa železni</w:t>
          </w:r>
          <w:r w:rsidR="002725BF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57707F4D" w:rsidR="00F1715C" w:rsidRDefault="00F1715C" w:rsidP="00B204F8">
          <w:pPr>
            <w:pStyle w:val="Zpat"/>
          </w:pPr>
          <w:r>
            <w:t>www.</w:t>
          </w:r>
          <w:r w:rsidR="00B204F8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1F9B35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0D3BC7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8A12A10" w:rsidR="00F1715C" w:rsidRPr="00B8518B" w:rsidRDefault="002725BF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59D79641" wp14:editId="3EAC31ED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43F32977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725BF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A66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204F8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3711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E43EBB8C-F574-40A4-9008-17E72816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D261-9A33-4ABC-B022-8096F7FC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7</cp:revision>
  <cp:lastPrinted>2017-11-28T17:18:00Z</cp:lastPrinted>
  <dcterms:created xsi:type="dcterms:W3CDTF">2019-12-10T13:22:00Z</dcterms:created>
  <dcterms:modified xsi:type="dcterms:W3CDTF">2021-09-03T06:38:00Z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